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D6" w:rsidRDefault="00F73536" w:rsidP="00F73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Ограничение </w:t>
      </w:r>
      <w:r w:rsidR="00CE062F" w:rsidRPr="00F73536">
        <w:rPr>
          <w:rFonts w:ascii="Times New Roman" w:hAnsi="Times New Roman" w:cs="Times New Roman"/>
          <w:b/>
          <w:sz w:val="28"/>
          <w:szCs w:val="28"/>
        </w:rPr>
        <w:t>отпуск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E062F" w:rsidRPr="00F73536">
        <w:rPr>
          <w:rFonts w:ascii="Times New Roman" w:hAnsi="Times New Roman" w:cs="Times New Roman"/>
          <w:b/>
          <w:sz w:val="28"/>
          <w:szCs w:val="28"/>
        </w:rPr>
        <w:t xml:space="preserve"> товаров, содержащих сжиженный углеводородный газ, несовершеннолетним.</w:t>
      </w:r>
    </w:p>
    <w:p w:rsidR="00DA7A5F" w:rsidRPr="00F73536" w:rsidRDefault="00DA7A5F" w:rsidP="00F73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62F" w:rsidRPr="00F73536" w:rsidRDefault="00CE062F" w:rsidP="00F73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536">
        <w:rPr>
          <w:rFonts w:ascii="Times New Roman" w:hAnsi="Times New Roman" w:cs="Times New Roman"/>
          <w:sz w:val="28"/>
          <w:szCs w:val="28"/>
        </w:rPr>
        <w:t>Сниффинг</w:t>
      </w:r>
      <w:proofErr w:type="spellEnd"/>
      <w:r w:rsidRPr="00F73536">
        <w:rPr>
          <w:rFonts w:ascii="Times New Roman" w:hAnsi="Times New Roman" w:cs="Times New Roman"/>
          <w:sz w:val="28"/>
          <w:szCs w:val="28"/>
        </w:rPr>
        <w:t xml:space="preserve"> – разновидность токсикомании, связанная с вдыханием</w:t>
      </w:r>
      <w:r w:rsidR="00DA7A5F">
        <w:rPr>
          <w:rFonts w:ascii="Times New Roman" w:hAnsi="Times New Roman" w:cs="Times New Roman"/>
          <w:sz w:val="28"/>
          <w:szCs w:val="28"/>
        </w:rPr>
        <w:t xml:space="preserve"> сжиженного </w:t>
      </w:r>
      <w:r w:rsidRPr="00F73536">
        <w:rPr>
          <w:rFonts w:ascii="Times New Roman" w:hAnsi="Times New Roman" w:cs="Times New Roman"/>
          <w:sz w:val="28"/>
          <w:szCs w:val="28"/>
        </w:rPr>
        <w:t>углеводородного газа.</w:t>
      </w:r>
    </w:p>
    <w:p w:rsidR="00CE062F" w:rsidRPr="00F73536" w:rsidRDefault="00CE062F" w:rsidP="00F73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36">
        <w:rPr>
          <w:rFonts w:ascii="Times New Roman" w:hAnsi="Times New Roman" w:cs="Times New Roman"/>
          <w:sz w:val="28"/>
          <w:szCs w:val="28"/>
        </w:rPr>
        <w:t>При вдыхании газ очень быстро попадает в кровь, посредством которой попадает в мозг, вызывая чувство опьянения и эйфории. Однако, газ вытесняет кислород, что приводит к кислородному голоданию клеток</w:t>
      </w:r>
      <w:r w:rsidR="00F73536" w:rsidRPr="00F73536">
        <w:rPr>
          <w:rFonts w:ascii="Times New Roman" w:hAnsi="Times New Roman" w:cs="Times New Roman"/>
          <w:sz w:val="28"/>
          <w:szCs w:val="28"/>
        </w:rPr>
        <w:t xml:space="preserve"> головного</w:t>
      </w:r>
      <w:r w:rsidRPr="00F73536">
        <w:rPr>
          <w:rFonts w:ascii="Times New Roman" w:hAnsi="Times New Roman" w:cs="Times New Roman"/>
          <w:sz w:val="28"/>
          <w:szCs w:val="28"/>
        </w:rPr>
        <w:t xml:space="preserve"> мозга. </w:t>
      </w:r>
    </w:p>
    <w:p w:rsidR="00CE062F" w:rsidRDefault="00CE062F" w:rsidP="00F73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36">
        <w:rPr>
          <w:rFonts w:ascii="Times New Roman" w:hAnsi="Times New Roman" w:cs="Times New Roman"/>
          <w:sz w:val="28"/>
          <w:szCs w:val="28"/>
        </w:rPr>
        <w:t>При длительном употреблении углеводородного газа развиваются хронические заболевания головного мозга</w:t>
      </w:r>
      <w:r w:rsidR="00317C65" w:rsidRPr="00F73536">
        <w:rPr>
          <w:rFonts w:ascii="Times New Roman" w:hAnsi="Times New Roman" w:cs="Times New Roman"/>
          <w:sz w:val="28"/>
          <w:szCs w:val="28"/>
        </w:rPr>
        <w:t>, а также оказывается влияние на поведенческие особенности личности (агрессия, повышенная возбудимость и др.)</w:t>
      </w:r>
      <w:r w:rsidRPr="00F73536">
        <w:rPr>
          <w:rFonts w:ascii="Times New Roman" w:hAnsi="Times New Roman" w:cs="Times New Roman"/>
          <w:sz w:val="28"/>
          <w:szCs w:val="28"/>
        </w:rPr>
        <w:t xml:space="preserve">. </w:t>
      </w:r>
      <w:r w:rsidR="00317C65" w:rsidRPr="00F73536">
        <w:rPr>
          <w:rFonts w:ascii="Times New Roman" w:hAnsi="Times New Roman" w:cs="Times New Roman"/>
          <w:sz w:val="28"/>
          <w:szCs w:val="28"/>
        </w:rPr>
        <w:t>Последствиями употребления являю</w:t>
      </w:r>
      <w:r w:rsidRPr="00F73536">
        <w:rPr>
          <w:rFonts w:ascii="Times New Roman" w:hAnsi="Times New Roman" w:cs="Times New Roman"/>
          <w:sz w:val="28"/>
          <w:szCs w:val="28"/>
        </w:rPr>
        <w:t xml:space="preserve">тся снижение способности к запоминанию, </w:t>
      </w:r>
      <w:r w:rsidR="00317C65" w:rsidRPr="00F73536">
        <w:rPr>
          <w:rFonts w:ascii="Times New Roman" w:hAnsi="Times New Roman" w:cs="Times New Roman"/>
          <w:sz w:val="28"/>
          <w:szCs w:val="28"/>
        </w:rPr>
        <w:t xml:space="preserve">общее снижение интеллектуальных способностей, расстройства психики и привыкание, перерастающее в зависимость. </w:t>
      </w:r>
    </w:p>
    <w:p w:rsidR="00F73536" w:rsidRPr="00F73536" w:rsidRDefault="00F73536" w:rsidP="00F73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возможен летальный исход от употребления углеводородного газа. В процессе употребления может произойти паралич дыхательных путей, отек легких и мозга, остановка </w:t>
      </w:r>
      <w:r w:rsidR="006E4897">
        <w:rPr>
          <w:rFonts w:ascii="Times New Roman" w:hAnsi="Times New Roman" w:cs="Times New Roman"/>
          <w:sz w:val="28"/>
          <w:szCs w:val="28"/>
        </w:rPr>
        <w:t xml:space="preserve">сердца. </w:t>
      </w:r>
      <w:bookmarkStart w:id="0" w:name="_GoBack"/>
      <w:bookmarkEnd w:id="0"/>
    </w:p>
    <w:p w:rsidR="00F73536" w:rsidRPr="00F73536" w:rsidRDefault="00317C65" w:rsidP="00F73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36">
        <w:rPr>
          <w:rFonts w:ascii="Times New Roman" w:hAnsi="Times New Roman" w:cs="Times New Roman"/>
          <w:sz w:val="28"/>
          <w:szCs w:val="28"/>
        </w:rPr>
        <w:t>Согласно закону Челябинской области от 05.10.2023 №931-ЗО «О запрете розничной продажи товаров, содержащих сжиженный углеводородный газ, несовершеннолетним</w:t>
      </w:r>
      <w:proofErr w:type="gramStart"/>
      <w:r w:rsidRPr="00F7353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73536"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товаров, содержащих сжиженный углеводо</w:t>
      </w:r>
      <w:r w:rsidR="00F73536" w:rsidRPr="00F73536">
        <w:rPr>
          <w:rFonts w:ascii="Times New Roman" w:hAnsi="Times New Roman" w:cs="Times New Roman"/>
          <w:sz w:val="28"/>
          <w:szCs w:val="28"/>
        </w:rPr>
        <w:t>родный газ, несовершеннолетним.</w:t>
      </w:r>
    </w:p>
    <w:p w:rsidR="00F73536" w:rsidRPr="00F73536" w:rsidRDefault="00317C65" w:rsidP="00F73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36">
        <w:rPr>
          <w:rFonts w:ascii="Times New Roman" w:hAnsi="Times New Roman" w:cs="Times New Roman"/>
          <w:sz w:val="28"/>
          <w:szCs w:val="28"/>
        </w:rPr>
        <w:t xml:space="preserve">Товарами, содержащими сжиженный углеводородный газ являются зажигалки, в которых имеются емкости, содержащие сжиженный углеводородный газ, а также баллоны и другие емкости, содержащие сжиженный углеводородный газ любого объема, которые используются в работе бытовых приборов (в том числе газовых бытовых туристских плит) и заправке зажигалок. </w:t>
      </w:r>
    </w:p>
    <w:p w:rsidR="00F73536" w:rsidRPr="00F73536" w:rsidRDefault="00317C65" w:rsidP="00F73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36">
        <w:rPr>
          <w:rFonts w:ascii="Times New Roman" w:hAnsi="Times New Roman" w:cs="Times New Roman"/>
          <w:sz w:val="28"/>
          <w:szCs w:val="28"/>
        </w:rPr>
        <w:t xml:space="preserve">В случае возникновения у лица, непосредственно осуществляющего отпуск товара, содержащего сжиженный углеводородный газ (далее - продавец), сомнения в достижении лицом, покупающим товар, содержащий сжиженный углеводородный газ (далее - покупатель), совершеннолетия продавец вправе потребовать у такого покупателя документ, удостоверяющий личность покупателя и позволяющий установить его возраст, или документ, подтверждающий право покупателя на совершение покупки. </w:t>
      </w:r>
    </w:p>
    <w:p w:rsidR="00317C65" w:rsidRPr="00F73536" w:rsidRDefault="00317C65" w:rsidP="00F73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536">
        <w:rPr>
          <w:rFonts w:ascii="Times New Roman" w:hAnsi="Times New Roman" w:cs="Times New Roman"/>
          <w:sz w:val="28"/>
          <w:szCs w:val="28"/>
        </w:rPr>
        <w:t>Продавец обязан отказать покупателю в продаже товара, содержащего сжиженный углеводородный газ, в случае, если в отношении покупателя имеются сомнения в достижении им возраста совершеннолетия, а документ, удостоверяющий личность покупателя и позволяющий установить его возраст, или документ, подтверждающий право покупателя на совершение покупки, не представлен.</w:t>
      </w:r>
    </w:p>
    <w:p w:rsidR="00317C65" w:rsidRDefault="00317C65" w:rsidP="00317C65"/>
    <w:p w:rsidR="00317C65" w:rsidRDefault="00317C65"/>
    <w:p w:rsidR="00CE062F" w:rsidRDefault="00CE062F"/>
    <w:sectPr w:rsidR="00CE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ED"/>
    <w:rsid w:val="00317C65"/>
    <w:rsid w:val="006E4897"/>
    <w:rsid w:val="00AB2CD6"/>
    <w:rsid w:val="00CE062F"/>
    <w:rsid w:val="00DA7A5F"/>
    <w:rsid w:val="00EE33ED"/>
    <w:rsid w:val="00F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261B"/>
  <w15:chartTrackingRefBased/>
  <w15:docId w15:val="{3F2B61F5-83D9-4C74-BC6D-6961E541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3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3</cp:revision>
  <cp:lastPrinted>2024-05-20T05:11:00Z</cp:lastPrinted>
  <dcterms:created xsi:type="dcterms:W3CDTF">2024-05-20T04:40:00Z</dcterms:created>
  <dcterms:modified xsi:type="dcterms:W3CDTF">2024-05-20T05:17:00Z</dcterms:modified>
</cp:coreProperties>
</file>